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471CA" w14:textId="77777777" w:rsidR="00D155EE" w:rsidRPr="00D155EE" w:rsidRDefault="00D155EE" w:rsidP="00D155EE">
      <w:pPr>
        <w:jc w:val="center"/>
        <w:rPr>
          <w:rFonts w:ascii="Arial" w:eastAsia="Times New Roman" w:hAnsi="Arial" w:cs="Arial"/>
          <w:b/>
          <w:bCs/>
          <w:color w:val="222222"/>
          <w:lang w:val="es-MX"/>
        </w:rPr>
      </w:pPr>
      <w:r w:rsidRPr="00D155EE">
        <w:rPr>
          <w:rFonts w:ascii="Arial" w:eastAsia="Times New Roman" w:hAnsi="Arial" w:cs="Arial"/>
          <w:b/>
          <w:bCs/>
          <w:color w:val="222222"/>
          <w:lang w:val="es-MX"/>
        </w:rPr>
        <w:t>EDUCACIÓN, PRIORIDAD PARA CONSTRUIR UN MEJOR FUTURO Y UNA MEJOR SOCIEDAD: ANA PATY PERALTA</w:t>
      </w:r>
    </w:p>
    <w:p w14:paraId="119E1C6A" w14:textId="77777777" w:rsidR="00D155EE" w:rsidRPr="00D155EE" w:rsidRDefault="00D155EE" w:rsidP="00D155EE">
      <w:pPr>
        <w:jc w:val="both"/>
        <w:rPr>
          <w:rFonts w:ascii="Arial" w:eastAsia="Times New Roman" w:hAnsi="Arial" w:cs="Arial"/>
          <w:color w:val="222222"/>
          <w:lang w:val="es-MX"/>
        </w:rPr>
      </w:pPr>
    </w:p>
    <w:p w14:paraId="79B4D3AA" w14:textId="416AAF82" w:rsidR="00D155EE" w:rsidRPr="009C6F81" w:rsidRDefault="00D155EE" w:rsidP="009C6F81">
      <w:pPr>
        <w:pStyle w:val="Prrafodelista"/>
        <w:numPr>
          <w:ilvl w:val="0"/>
          <w:numId w:val="15"/>
        </w:numPr>
        <w:jc w:val="both"/>
        <w:rPr>
          <w:rFonts w:ascii="Arial" w:eastAsia="Times New Roman" w:hAnsi="Arial" w:cs="Arial"/>
          <w:color w:val="222222"/>
          <w:lang w:val="es-MX"/>
        </w:rPr>
      </w:pPr>
      <w:r w:rsidRPr="009C6F81">
        <w:rPr>
          <w:rFonts w:ascii="Arial" w:eastAsia="Times New Roman" w:hAnsi="Arial" w:cs="Arial"/>
          <w:color w:val="222222"/>
          <w:lang w:val="es-MX"/>
        </w:rPr>
        <w:t xml:space="preserve">Entrega 600 becas de un total de 3 mil 228 </w:t>
      </w:r>
    </w:p>
    <w:p w14:paraId="292913B3" w14:textId="77777777" w:rsidR="00D155EE" w:rsidRPr="00D155EE" w:rsidRDefault="00D155EE" w:rsidP="00D155EE">
      <w:pPr>
        <w:jc w:val="both"/>
        <w:rPr>
          <w:rFonts w:ascii="Arial" w:eastAsia="Times New Roman" w:hAnsi="Arial" w:cs="Arial"/>
          <w:color w:val="222222"/>
          <w:lang w:val="es-MX"/>
        </w:rPr>
      </w:pPr>
    </w:p>
    <w:p w14:paraId="27E58615" w14:textId="77777777" w:rsidR="00D155EE" w:rsidRPr="00D155EE" w:rsidRDefault="00D155EE" w:rsidP="00D155EE">
      <w:pPr>
        <w:jc w:val="both"/>
        <w:rPr>
          <w:rFonts w:ascii="Arial" w:eastAsia="Times New Roman" w:hAnsi="Arial" w:cs="Arial"/>
          <w:color w:val="222222"/>
          <w:lang w:val="es-MX"/>
        </w:rPr>
      </w:pPr>
      <w:r w:rsidRPr="00D155EE">
        <w:rPr>
          <w:rFonts w:ascii="Arial" w:eastAsia="Times New Roman" w:hAnsi="Arial" w:cs="Arial"/>
          <w:b/>
          <w:bCs/>
          <w:color w:val="222222"/>
          <w:lang w:val="es-MX"/>
        </w:rPr>
        <w:t>Cancún, Q. R., a 26 de junio de 2023.-</w:t>
      </w:r>
      <w:r w:rsidRPr="00D155EE">
        <w:rPr>
          <w:rFonts w:ascii="Arial" w:eastAsia="Times New Roman" w:hAnsi="Arial" w:cs="Arial"/>
          <w:color w:val="222222"/>
          <w:lang w:val="es-MX"/>
        </w:rPr>
        <w:t xml:space="preserve"> “Para mí era muy importante venir hoy aquí a hacer la entrega de algunos de los pagos de becas, porque es fundamental para nosotros el bienestar de las niñas, niños y jóvenes, porque con la educación podemos construir un mejor futuro”, dijo la Presidenta Municipal, Ana Paty Peralta, en la entrega de 600 de un total de tres mil 228 becas del Programa “Calidad Educativa e Impulso al Desarrollo Humano”, mismas que correspondieron al segundo pago del ciclo escolar 2022-2023 de los niveles especial, preescolar, medio superior y superior.</w:t>
      </w:r>
    </w:p>
    <w:p w14:paraId="2B55951E" w14:textId="77777777" w:rsidR="00D155EE" w:rsidRPr="00D155EE" w:rsidRDefault="00D155EE" w:rsidP="00D155EE">
      <w:pPr>
        <w:jc w:val="both"/>
        <w:rPr>
          <w:rFonts w:ascii="Arial" w:eastAsia="Times New Roman" w:hAnsi="Arial" w:cs="Arial"/>
          <w:color w:val="222222"/>
          <w:lang w:val="es-MX"/>
        </w:rPr>
      </w:pPr>
    </w:p>
    <w:p w14:paraId="0D46704D" w14:textId="77777777" w:rsidR="00D155EE" w:rsidRPr="00D155EE" w:rsidRDefault="00D155EE" w:rsidP="00D155EE">
      <w:pPr>
        <w:jc w:val="both"/>
        <w:rPr>
          <w:rFonts w:ascii="Arial" w:eastAsia="Times New Roman" w:hAnsi="Arial" w:cs="Arial"/>
          <w:color w:val="222222"/>
          <w:lang w:val="es-MX"/>
        </w:rPr>
      </w:pPr>
      <w:r w:rsidRPr="00D155EE">
        <w:rPr>
          <w:rFonts w:ascii="Arial" w:eastAsia="Times New Roman" w:hAnsi="Arial" w:cs="Arial"/>
          <w:color w:val="222222"/>
          <w:lang w:val="es-MX"/>
        </w:rPr>
        <w:t>Al ser recibida a su llegada al Centro de Bachillerato Tecnológico Industrial y de Servicios 111 (CEBTIS) por personal de la dependencia y beneficiarios de esta estrategia, la Primera Autoridad Municipal destacó que como gobierno municipal no solamente se queda con lo que le corresponde hacer por fuera, ya que por medio de la Dirección de Educación se entra a las escuelas con programas municipales y se platica y escucha a los estudiantes.</w:t>
      </w:r>
    </w:p>
    <w:p w14:paraId="624EE9A0" w14:textId="77777777" w:rsidR="00D155EE" w:rsidRPr="00D155EE" w:rsidRDefault="00D155EE" w:rsidP="00D155EE">
      <w:pPr>
        <w:jc w:val="both"/>
        <w:rPr>
          <w:rFonts w:ascii="Arial" w:eastAsia="Times New Roman" w:hAnsi="Arial" w:cs="Arial"/>
          <w:color w:val="222222"/>
          <w:lang w:val="es-MX"/>
        </w:rPr>
      </w:pPr>
    </w:p>
    <w:p w14:paraId="08658D0C" w14:textId="77777777" w:rsidR="00D155EE" w:rsidRPr="00D155EE" w:rsidRDefault="00D155EE" w:rsidP="00D155EE">
      <w:pPr>
        <w:jc w:val="both"/>
        <w:rPr>
          <w:rFonts w:ascii="Arial" w:eastAsia="Times New Roman" w:hAnsi="Arial" w:cs="Arial"/>
          <w:color w:val="222222"/>
          <w:lang w:val="es-MX"/>
        </w:rPr>
      </w:pPr>
      <w:r w:rsidRPr="00D155EE">
        <w:rPr>
          <w:rFonts w:ascii="Arial" w:eastAsia="Times New Roman" w:hAnsi="Arial" w:cs="Arial"/>
          <w:color w:val="222222"/>
          <w:lang w:val="es-MX"/>
        </w:rPr>
        <w:t>Por otra parte, agradeció a los padres y madres de familia por darles tiempo a sus hijos, impulsarlos y ser su soporte para ser mejores cancunenses. Fue muy clara y precisa al pedirles vigilar las conductas de sus pequeños, conocer qué juegan, qué ven en el celular, ya que se está construyendo una ciudad de paz. “El gobierno no puede solo, necesitamos de ustedes, porque yo escucho a los estudiantes y veo de todo, me platican de todo, intervenimos, mandamos hablar a sus papás, tenemos atenciones psicológicas, les pido que siempre estén muy pendientes”, dijo.</w:t>
      </w:r>
    </w:p>
    <w:p w14:paraId="3AE0CABE" w14:textId="77777777" w:rsidR="00D155EE" w:rsidRPr="00D155EE" w:rsidRDefault="00D155EE" w:rsidP="00D155EE">
      <w:pPr>
        <w:jc w:val="both"/>
        <w:rPr>
          <w:rFonts w:ascii="Arial" w:eastAsia="Times New Roman" w:hAnsi="Arial" w:cs="Arial"/>
          <w:color w:val="222222"/>
          <w:lang w:val="es-MX"/>
        </w:rPr>
      </w:pPr>
    </w:p>
    <w:p w14:paraId="5CCEBC81" w14:textId="77777777" w:rsidR="00D155EE" w:rsidRPr="00D155EE" w:rsidRDefault="00D155EE" w:rsidP="00D155EE">
      <w:pPr>
        <w:jc w:val="both"/>
        <w:rPr>
          <w:rFonts w:ascii="Arial" w:eastAsia="Times New Roman" w:hAnsi="Arial" w:cs="Arial"/>
          <w:color w:val="222222"/>
          <w:lang w:val="es-MX"/>
        </w:rPr>
      </w:pPr>
      <w:r w:rsidRPr="00D155EE">
        <w:rPr>
          <w:rFonts w:ascii="Arial" w:eastAsia="Times New Roman" w:hAnsi="Arial" w:cs="Arial"/>
          <w:color w:val="222222"/>
          <w:lang w:val="es-MX"/>
        </w:rPr>
        <w:t>De igual manera, previo a la entrega de los cheques simbólicos para beneficiarios de cada uno de los diferentes niveles educativos atendidos correspondiente al apoyo de enero a junio, la Primera Autoridad Municipal destacó que hay que sumar esfuerzos, unirse y cada uno desde su trinchera contribuir para hacer un mejor Cancún.</w:t>
      </w:r>
    </w:p>
    <w:p w14:paraId="022286C5" w14:textId="77777777" w:rsidR="00D155EE" w:rsidRPr="00D155EE" w:rsidRDefault="00D155EE" w:rsidP="00D155EE">
      <w:pPr>
        <w:jc w:val="both"/>
        <w:rPr>
          <w:rFonts w:ascii="Arial" w:eastAsia="Times New Roman" w:hAnsi="Arial" w:cs="Arial"/>
          <w:color w:val="222222"/>
          <w:lang w:val="es-MX"/>
        </w:rPr>
      </w:pPr>
    </w:p>
    <w:p w14:paraId="0198E83F" w14:textId="77777777" w:rsidR="00D155EE" w:rsidRPr="00D155EE" w:rsidRDefault="00D155EE" w:rsidP="00D155EE">
      <w:pPr>
        <w:jc w:val="both"/>
        <w:rPr>
          <w:rFonts w:ascii="Arial" w:eastAsia="Times New Roman" w:hAnsi="Arial" w:cs="Arial"/>
          <w:color w:val="222222"/>
          <w:lang w:val="es-MX"/>
        </w:rPr>
      </w:pPr>
      <w:r w:rsidRPr="00D155EE">
        <w:rPr>
          <w:rFonts w:ascii="Arial" w:eastAsia="Times New Roman" w:hAnsi="Arial" w:cs="Arial"/>
          <w:color w:val="222222"/>
          <w:lang w:val="es-MX"/>
        </w:rPr>
        <w:t>“Para nosotros lo más importante es la comunicación con todas y todos ustedes, es por eso que el proceso de pago de becas es más eficiente y organizado, lo importante es que siempre haya comunicación con el Ayuntamiento, se sumen a las diferentes actividades que tenemos porque estamos convencidos que si hay participación de los jóvenes, niñas, niños y padres de familia unidos podemos construir la mejor versión de nuestra ciudad”, aseguró.</w:t>
      </w:r>
    </w:p>
    <w:p w14:paraId="62126099" w14:textId="77777777" w:rsidR="00D155EE" w:rsidRPr="00D155EE" w:rsidRDefault="00D155EE" w:rsidP="00D155EE">
      <w:pPr>
        <w:jc w:val="center"/>
        <w:rPr>
          <w:rFonts w:ascii="Arial" w:eastAsia="Times New Roman" w:hAnsi="Arial" w:cs="Arial"/>
          <w:color w:val="222222"/>
          <w:lang w:val="es-MX"/>
        </w:rPr>
      </w:pPr>
    </w:p>
    <w:p w14:paraId="7610C8C1" w14:textId="1C466AF4" w:rsidR="00D155EE" w:rsidRPr="00D155EE" w:rsidRDefault="00D155EE" w:rsidP="00D155EE">
      <w:pPr>
        <w:jc w:val="center"/>
        <w:rPr>
          <w:rFonts w:ascii="Arial" w:eastAsia="Times New Roman" w:hAnsi="Arial" w:cs="Arial"/>
          <w:color w:val="222222"/>
          <w:lang w:val="es-MX"/>
        </w:rPr>
      </w:pPr>
      <w:r w:rsidRPr="00D155EE">
        <w:rPr>
          <w:rFonts w:ascii="Arial" w:eastAsia="Times New Roman" w:hAnsi="Arial" w:cs="Arial"/>
          <w:color w:val="222222"/>
          <w:lang w:val="es-MX"/>
        </w:rPr>
        <w:t>**</w:t>
      </w:r>
      <w:r>
        <w:rPr>
          <w:rFonts w:ascii="Arial" w:eastAsia="Times New Roman" w:hAnsi="Arial" w:cs="Arial"/>
          <w:color w:val="222222"/>
          <w:lang w:val="es-MX"/>
        </w:rPr>
        <w:t>***********</w:t>
      </w:r>
    </w:p>
    <w:p w14:paraId="7CF298E2" w14:textId="5481E3F0" w:rsidR="00D155EE" w:rsidRPr="00D155EE" w:rsidRDefault="00D155EE" w:rsidP="00D155EE">
      <w:pPr>
        <w:jc w:val="center"/>
        <w:rPr>
          <w:rFonts w:ascii="Arial" w:eastAsia="Times New Roman" w:hAnsi="Arial" w:cs="Arial"/>
          <w:b/>
          <w:bCs/>
          <w:color w:val="222222"/>
          <w:lang w:val="es-MX"/>
        </w:rPr>
      </w:pPr>
      <w:r w:rsidRPr="00D155EE">
        <w:rPr>
          <w:rFonts w:ascii="Arial" w:eastAsia="Times New Roman" w:hAnsi="Arial" w:cs="Arial"/>
          <w:b/>
          <w:bCs/>
          <w:color w:val="222222"/>
          <w:lang w:val="es-MX"/>
        </w:rPr>
        <w:t>COMPLEMENTO INFORMATIVO</w:t>
      </w:r>
    </w:p>
    <w:p w14:paraId="01E01136" w14:textId="77777777" w:rsidR="00D155EE" w:rsidRPr="00D155EE" w:rsidRDefault="00D155EE" w:rsidP="00D155EE">
      <w:pPr>
        <w:jc w:val="both"/>
        <w:rPr>
          <w:rFonts w:ascii="Arial" w:eastAsia="Times New Roman" w:hAnsi="Arial" w:cs="Arial"/>
          <w:color w:val="222222"/>
          <w:lang w:val="es-MX"/>
        </w:rPr>
      </w:pPr>
    </w:p>
    <w:p w14:paraId="0C0108E1" w14:textId="77777777" w:rsidR="00D155EE" w:rsidRPr="00D155EE" w:rsidRDefault="00D155EE" w:rsidP="00D155EE">
      <w:pPr>
        <w:jc w:val="both"/>
        <w:rPr>
          <w:rFonts w:ascii="Arial" w:eastAsia="Times New Roman" w:hAnsi="Arial" w:cs="Arial"/>
          <w:color w:val="222222"/>
          <w:lang w:val="es-MX"/>
        </w:rPr>
      </w:pPr>
      <w:r w:rsidRPr="00D155EE">
        <w:rPr>
          <w:rFonts w:ascii="Arial" w:eastAsia="Times New Roman" w:hAnsi="Arial" w:cs="Arial"/>
          <w:color w:val="222222"/>
          <w:lang w:val="es-MX"/>
        </w:rPr>
        <w:t xml:space="preserve">NUMERALIAS: </w:t>
      </w:r>
    </w:p>
    <w:p w14:paraId="1EBE656D" w14:textId="77777777" w:rsidR="00D155EE" w:rsidRPr="00D155EE" w:rsidRDefault="00D155EE" w:rsidP="00D155EE">
      <w:pPr>
        <w:jc w:val="both"/>
        <w:rPr>
          <w:rFonts w:ascii="Arial" w:eastAsia="Times New Roman" w:hAnsi="Arial" w:cs="Arial"/>
          <w:color w:val="222222"/>
          <w:lang w:val="es-MX"/>
        </w:rPr>
      </w:pPr>
    </w:p>
    <w:p w14:paraId="0945CE39" w14:textId="77777777" w:rsidR="00D155EE" w:rsidRPr="00D155EE" w:rsidRDefault="00D155EE" w:rsidP="00D155EE">
      <w:pPr>
        <w:jc w:val="both"/>
        <w:rPr>
          <w:rFonts w:ascii="Arial" w:eastAsia="Times New Roman" w:hAnsi="Arial" w:cs="Arial"/>
          <w:color w:val="222222"/>
          <w:lang w:val="es-MX"/>
        </w:rPr>
      </w:pPr>
      <w:r w:rsidRPr="00D155EE">
        <w:rPr>
          <w:rFonts w:ascii="Arial" w:eastAsia="Times New Roman" w:hAnsi="Arial" w:cs="Arial"/>
          <w:color w:val="222222"/>
          <w:lang w:val="es-MX"/>
        </w:rPr>
        <w:t xml:space="preserve">Programa “Calidad Educativa e Impulso al Desarrollo Humano” ciclo escolar 2022-2023: </w:t>
      </w:r>
    </w:p>
    <w:p w14:paraId="56051DCF" w14:textId="77777777" w:rsidR="00D155EE" w:rsidRPr="00D155EE" w:rsidRDefault="00D155EE" w:rsidP="00D155EE">
      <w:pPr>
        <w:jc w:val="both"/>
        <w:rPr>
          <w:rFonts w:ascii="Arial" w:eastAsia="Times New Roman" w:hAnsi="Arial" w:cs="Arial"/>
          <w:color w:val="222222"/>
          <w:lang w:val="es-MX"/>
        </w:rPr>
      </w:pPr>
    </w:p>
    <w:p w14:paraId="1D558021" w14:textId="77777777" w:rsidR="00D155EE" w:rsidRPr="00D155EE" w:rsidRDefault="00D155EE" w:rsidP="00D155EE">
      <w:pPr>
        <w:jc w:val="both"/>
        <w:rPr>
          <w:rFonts w:ascii="Arial" w:eastAsia="Times New Roman" w:hAnsi="Arial" w:cs="Arial"/>
          <w:color w:val="222222"/>
          <w:lang w:val="es-MX"/>
        </w:rPr>
      </w:pPr>
      <w:r w:rsidRPr="00D155EE">
        <w:rPr>
          <w:rFonts w:ascii="Arial" w:eastAsia="Times New Roman" w:hAnsi="Arial" w:cs="Arial"/>
          <w:color w:val="222222"/>
          <w:lang w:val="es-MX"/>
        </w:rPr>
        <w:t>71 preescolar</w:t>
      </w:r>
    </w:p>
    <w:p w14:paraId="74213FC3" w14:textId="77777777" w:rsidR="00D155EE" w:rsidRPr="00D155EE" w:rsidRDefault="00D155EE" w:rsidP="00D155EE">
      <w:pPr>
        <w:jc w:val="both"/>
        <w:rPr>
          <w:rFonts w:ascii="Arial" w:eastAsia="Times New Roman" w:hAnsi="Arial" w:cs="Arial"/>
          <w:color w:val="222222"/>
          <w:lang w:val="es-MX"/>
        </w:rPr>
      </w:pPr>
      <w:r w:rsidRPr="00D155EE">
        <w:rPr>
          <w:rFonts w:ascii="Arial" w:eastAsia="Times New Roman" w:hAnsi="Arial" w:cs="Arial"/>
          <w:color w:val="222222"/>
          <w:lang w:val="es-MX"/>
        </w:rPr>
        <w:t xml:space="preserve">144 especial </w:t>
      </w:r>
    </w:p>
    <w:p w14:paraId="3A980A82" w14:textId="77777777" w:rsidR="00D155EE" w:rsidRPr="00D155EE" w:rsidRDefault="00D155EE" w:rsidP="00D155EE">
      <w:pPr>
        <w:jc w:val="both"/>
        <w:rPr>
          <w:rFonts w:ascii="Arial" w:eastAsia="Times New Roman" w:hAnsi="Arial" w:cs="Arial"/>
          <w:color w:val="222222"/>
          <w:lang w:val="es-MX"/>
        </w:rPr>
      </w:pPr>
      <w:r w:rsidRPr="00D155EE">
        <w:rPr>
          <w:rFonts w:ascii="Arial" w:eastAsia="Times New Roman" w:hAnsi="Arial" w:cs="Arial"/>
          <w:color w:val="222222"/>
          <w:lang w:val="es-MX"/>
        </w:rPr>
        <w:t>149 media superior</w:t>
      </w:r>
    </w:p>
    <w:p w14:paraId="75D80201" w14:textId="77777777" w:rsidR="00D155EE" w:rsidRPr="00D155EE" w:rsidRDefault="00D155EE" w:rsidP="00D155EE">
      <w:pPr>
        <w:jc w:val="both"/>
        <w:rPr>
          <w:rFonts w:ascii="Arial" w:eastAsia="Times New Roman" w:hAnsi="Arial" w:cs="Arial"/>
          <w:color w:val="222222"/>
          <w:lang w:val="es-MX"/>
        </w:rPr>
      </w:pPr>
      <w:r w:rsidRPr="00D155EE">
        <w:rPr>
          <w:rFonts w:ascii="Arial" w:eastAsia="Times New Roman" w:hAnsi="Arial" w:cs="Arial"/>
          <w:color w:val="222222"/>
          <w:lang w:val="es-MX"/>
        </w:rPr>
        <w:t xml:space="preserve">236 superior </w:t>
      </w:r>
    </w:p>
    <w:p w14:paraId="7AD1C5F6" w14:textId="77777777" w:rsidR="00D155EE" w:rsidRPr="00D155EE" w:rsidRDefault="00D155EE" w:rsidP="00D155EE">
      <w:pPr>
        <w:jc w:val="both"/>
        <w:rPr>
          <w:rFonts w:ascii="Arial" w:eastAsia="Times New Roman" w:hAnsi="Arial" w:cs="Arial"/>
          <w:color w:val="222222"/>
          <w:lang w:val="es-MX"/>
        </w:rPr>
      </w:pPr>
      <w:r w:rsidRPr="00D155EE">
        <w:rPr>
          <w:rFonts w:ascii="Arial" w:eastAsia="Times New Roman" w:hAnsi="Arial" w:cs="Arial"/>
          <w:color w:val="222222"/>
          <w:lang w:val="es-MX"/>
        </w:rPr>
        <w:t xml:space="preserve">920 secundaria </w:t>
      </w:r>
    </w:p>
    <w:p w14:paraId="179EBE78" w14:textId="5CA47A42" w:rsidR="00FE3007" w:rsidRPr="0081277F" w:rsidRDefault="00D155EE" w:rsidP="00D155EE">
      <w:pPr>
        <w:jc w:val="both"/>
        <w:rPr>
          <w:rFonts w:ascii="Arial" w:eastAsia="Times New Roman" w:hAnsi="Arial" w:cs="Arial"/>
          <w:color w:val="222222"/>
          <w:lang w:val="es-MX"/>
        </w:rPr>
      </w:pPr>
      <w:r w:rsidRPr="00D155EE">
        <w:rPr>
          <w:rFonts w:ascii="Arial" w:eastAsia="Times New Roman" w:hAnsi="Arial" w:cs="Arial"/>
          <w:color w:val="222222"/>
          <w:lang w:val="es-MX"/>
        </w:rPr>
        <w:t>1,708 primaria</w:t>
      </w:r>
    </w:p>
    <w:sectPr w:rsidR="00FE3007" w:rsidRPr="0081277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489B" w14:textId="77777777" w:rsidR="00B27260" w:rsidRDefault="00B27260" w:rsidP="0032752D">
      <w:r>
        <w:separator/>
      </w:r>
    </w:p>
  </w:endnote>
  <w:endnote w:type="continuationSeparator" w:id="0">
    <w:p w14:paraId="687821BA" w14:textId="77777777" w:rsidR="00B27260" w:rsidRDefault="00B27260"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D164" w14:textId="77777777" w:rsidR="00B27260" w:rsidRDefault="00B27260" w:rsidP="0032752D">
      <w:r>
        <w:separator/>
      </w:r>
    </w:p>
  </w:footnote>
  <w:footnote w:type="continuationSeparator" w:id="0">
    <w:p w14:paraId="04E3543C" w14:textId="77777777" w:rsidR="00B27260" w:rsidRDefault="00B27260"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3A906796"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F43942">
            <w:rPr>
              <w:rFonts w:ascii="Gotham" w:hAnsi="Gotham"/>
              <w:b/>
              <w:sz w:val="22"/>
              <w:szCs w:val="22"/>
              <w:lang w:val="es-MX"/>
            </w:rPr>
            <w:t>7</w:t>
          </w:r>
          <w:r w:rsidR="0081277F">
            <w:rPr>
              <w:rFonts w:ascii="Gotham" w:hAnsi="Gotham"/>
              <w:b/>
              <w:sz w:val="22"/>
              <w:szCs w:val="22"/>
              <w:lang w:val="es-MX"/>
            </w:rPr>
            <w:t>5</w:t>
          </w:r>
          <w:r w:rsidR="00D155EE">
            <w:rPr>
              <w:rFonts w:ascii="Gotham" w:hAnsi="Gotham"/>
              <w:b/>
              <w:sz w:val="22"/>
              <w:szCs w:val="22"/>
              <w:lang w:val="es-MX"/>
            </w:rPr>
            <w:t>7</w:t>
          </w:r>
        </w:p>
        <w:p w14:paraId="2564202F" w14:textId="64D8C232" w:rsidR="002A59FA" w:rsidRPr="00E068A5" w:rsidRDefault="00FB100C"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81277F">
            <w:rPr>
              <w:rFonts w:ascii="Gotham" w:hAnsi="Gotham"/>
              <w:sz w:val="22"/>
              <w:szCs w:val="22"/>
              <w:lang w:val="es-MX"/>
            </w:rPr>
            <w:t>6</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9"/>
  </w:num>
  <w:num w:numId="2" w16cid:durableId="1274052153">
    <w:abstractNumId w:val="11"/>
  </w:num>
  <w:num w:numId="3" w16cid:durableId="338195460">
    <w:abstractNumId w:val="5"/>
  </w:num>
  <w:num w:numId="4" w16cid:durableId="1218857078">
    <w:abstractNumId w:val="7"/>
  </w:num>
  <w:num w:numId="5" w16cid:durableId="1715345676">
    <w:abstractNumId w:val="6"/>
  </w:num>
  <w:num w:numId="6" w16cid:durableId="2108303912">
    <w:abstractNumId w:val="13"/>
  </w:num>
  <w:num w:numId="7" w16cid:durableId="1322150822">
    <w:abstractNumId w:val="1"/>
  </w:num>
  <w:num w:numId="8" w16cid:durableId="2131392324">
    <w:abstractNumId w:val="8"/>
  </w:num>
  <w:num w:numId="9" w16cid:durableId="1814567513">
    <w:abstractNumId w:val="8"/>
  </w:num>
  <w:num w:numId="10" w16cid:durableId="841357914">
    <w:abstractNumId w:val="3"/>
  </w:num>
  <w:num w:numId="11" w16cid:durableId="1561206574">
    <w:abstractNumId w:val="12"/>
  </w:num>
  <w:num w:numId="12" w16cid:durableId="1370883145">
    <w:abstractNumId w:val="0"/>
  </w:num>
  <w:num w:numId="13" w16cid:durableId="1506702604">
    <w:abstractNumId w:val="2"/>
  </w:num>
  <w:num w:numId="14" w16cid:durableId="468059338">
    <w:abstractNumId w:val="10"/>
  </w:num>
  <w:num w:numId="15" w16cid:durableId="399720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8692C"/>
    <w:rsid w:val="00095D7E"/>
    <w:rsid w:val="0009709F"/>
    <w:rsid w:val="000A5062"/>
    <w:rsid w:val="000E0A08"/>
    <w:rsid w:val="000F4E74"/>
    <w:rsid w:val="001634E3"/>
    <w:rsid w:val="00165B15"/>
    <w:rsid w:val="001C5864"/>
    <w:rsid w:val="001E63AD"/>
    <w:rsid w:val="001F1ABE"/>
    <w:rsid w:val="002166A9"/>
    <w:rsid w:val="0025661B"/>
    <w:rsid w:val="002567AB"/>
    <w:rsid w:val="002603F1"/>
    <w:rsid w:val="00292447"/>
    <w:rsid w:val="002A229C"/>
    <w:rsid w:val="002C155E"/>
    <w:rsid w:val="00313684"/>
    <w:rsid w:val="0032752D"/>
    <w:rsid w:val="00345D95"/>
    <w:rsid w:val="00351441"/>
    <w:rsid w:val="00367265"/>
    <w:rsid w:val="003A3A2B"/>
    <w:rsid w:val="003C52B6"/>
    <w:rsid w:val="003C7954"/>
    <w:rsid w:val="00410512"/>
    <w:rsid w:val="00443969"/>
    <w:rsid w:val="004B0568"/>
    <w:rsid w:val="004B3D55"/>
    <w:rsid w:val="0051435C"/>
    <w:rsid w:val="005158F9"/>
    <w:rsid w:val="005303CC"/>
    <w:rsid w:val="00534104"/>
    <w:rsid w:val="00537E86"/>
    <w:rsid w:val="005423C8"/>
    <w:rsid w:val="005D5B5A"/>
    <w:rsid w:val="005D66EE"/>
    <w:rsid w:val="00674795"/>
    <w:rsid w:val="00690482"/>
    <w:rsid w:val="006B5423"/>
    <w:rsid w:val="006F2E84"/>
    <w:rsid w:val="0073739C"/>
    <w:rsid w:val="007F0CBF"/>
    <w:rsid w:val="0081277F"/>
    <w:rsid w:val="008611C9"/>
    <w:rsid w:val="008F0403"/>
    <w:rsid w:val="00920BEC"/>
    <w:rsid w:val="009901D7"/>
    <w:rsid w:val="00997D9F"/>
    <w:rsid w:val="009A6B8F"/>
    <w:rsid w:val="009B6CB5"/>
    <w:rsid w:val="009C2D12"/>
    <w:rsid w:val="009C6F81"/>
    <w:rsid w:val="00A2715A"/>
    <w:rsid w:val="00A44EF2"/>
    <w:rsid w:val="00A9017A"/>
    <w:rsid w:val="00AC3CC5"/>
    <w:rsid w:val="00B14A64"/>
    <w:rsid w:val="00B27260"/>
    <w:rsid w:val="00B309E2"/>
    <w:rsid w:val="00B8258B"/>
    <w:rsid w:val="00B956CF"/>
    <w:rsid w:val="00BC445F"/>
    <w:rsid w:val="00BD281D"/>
    <w:rsid w:val="00BD5728"/>
    <w:rsid w:val="00C16B01"/>
    <w:rsid w:val="00C46CED"/>
    <w:rsid w:val="00C47775"/>
    <w:rsid w:val="00CA373B"/>
    <w:rsid w:val="00CA3A8B"/>
    <w:rsid w:val="00CB5CE7"/>
    <w:rsid w:val="00D155EE"/>
    <w:rsid w:val="00D23899"/>
    <w:rsid w:val="00D42475"/>
    <w:rsid w:val="00D921BC"/>
    <w:rsid w:val="00E20A6A"/>
    <w:rsid w:val="00E62DCB"/>
    <w:rsid w:val="00E81586"/>
    <w:rsid w:val="00EC7C90"/>
    <w:rsid w:val="00EE0B32"/>
    <w:rsid w:val="00EE1D62"/>
    <w:rsid w:val="00F43942"/>
    <w:rsid w:val="00FB00DF"/>
    <w:rsid w:val="00FB100C"/>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407</Words>
  <Characters>2323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23</cp:revision>
  <dcterms:created xsi:type="dcterms:W3CDTF">2023-06-16T23:53:00Z</dcterms:created>
  <dcterms:modified xsi:type="dcterms:W3CDTF">2023-06-26T23:10:00Z</dcterms:modified>
</cp:coreProperties>
</file>